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33" w14:textId="77777777" w:rsidR="000B5919" w:rsidRPr="009D0BFD" w:rsidRDefault="00B850B7">
      <w:pPr>
        <w:rPr>
          <w:rFonts w:cstheme="minorHAnsi"/>
          <w:b/>
          <w:noProof/>
          <w:sz w:val="52"/>
          <w:szCs w:val="52"/>
        </w:rPr>
      </w:pPr>
      <w:r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970C09A" wp14:editId="774517EB">
            <wp:simplePos x="0" y="0"/>
            <wp:positionH relativeFrom="column">
              <wp:posOffset>4905375</wp:posOffset>
            </wp:positionH>
            <wp:positionV relativeFrom="paragraph">
              <wp:posOffset>152400</wp:posOffset>
            </wp:positionV>
            <wp:extent cx="2114550" cy="493395"/>
            <wp:effectExtent l="0" t="0" r="0" b="1905"/>
            <wp:wrapNone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aakalogoMUS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17FF77E7" wp14:editId="3EA7A499">
            <wp:simplePos x="0" y="0"/>
            <wp:positionH relativeFrom="column">
              <wp:posOffset>7410450</wp:posOffset>
            </wp:positionH>
            <wp:positionV relativeFrom="paragraph">
              <wp:posOffset>104775</wp:posOffset>
            </wp:positionV>
            <wp:extent cx="2066925" cy="616585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negatiivimust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sz w:val="52"/>
          <w:szCs w:val="52"/>
        </w:rPr>
        <w:t>V</w:t>
      </w:r>
      <w:r w:rsidR="000B5919" w:rsidRPr="009D0BFD">
        <w:rPr>
          <w:rFonts w:cstheme="minorHAnsi"/>
          <w:b/>
          <w:noProof/>
          <w:sz w:val="52"/>
          <w:szCs w:val="52"/>
        </w:rPr>
        <w:t xml:space="preserve">erkkokurssin </w:t>
      </w:r>
      <w:r>
        <w:rPr>
          <w:rFonts w:cstheme="minorHAnsi"/>
          <w:b/>
          <w:noProof/>
          <w:sz w:val="52"/>
          <w:szCs w:val="52"/>
        </w:rPr>
        <w:br/>
      </w:r>
      <w:r w:rsidR="000B5919" w:rsidRPr="009D0BFD">
        <w:rPr>
          <w:rFonts w:cstheme="minorHAnsi"/>
          <w:b/>
          <w:noProof/>
          <w:sz w:val="52"/>
          <w:szCs w:val="52"/>
        </w:rPr>
        <w:t>pedagoginen käsikirjoitus</w:t>
      </w:r>
      <w:r>
        <w:rPr>
          <w:rFonts w:cstheme="minorHAnsi"/>
          <w:b/>
          <w:noProof/>
          <w:sz w:val="52"/>
          <w:szCs w:val="52"/>
        </w:rPr>
        <w:t xml:space="preserve"> </w:t>
      </w:r>
    </w:p>
    <w:p w14:paraId="4EDE80B0" w14:textId="77777777" w:rsidR="00C80897" w:rsidRPr="009D0BFD" w:rsidRDefault="00B850B7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40624697" wp14:editId="38D24F9D">
            <wp:simplePos x="0" y="0"/>
            <wp:positionH relativeFrom="margin">
              <wp:align>left</wp:align>
            </wp:positionH>
            <wp:positionV relativeFrom="paragraph">
              <wp:posOffset>76201</wp:posOffset>
            </wp:positionV>
            <wp:extent cx="9582230" cy="5613800"/>
            <wp:effectExtent l="0" t="0" r="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Stock_289446931 [Converted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230" cy="561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897" w:rsidRPr="009D0BFD">
        <w:rPr>
          <w:rFonts w:cstheme="minorHAnsi"/>
        </w:rPr>
        <w:br w:type="page"/>
      </w:r>
    </w:p>
    <w:tbl>
      <w:tblPr>
        <w:tblStyle w:val="Yksinkertainentaulukko4"/>
        <w:tblW w:w="5000" w:type="pct"/>
        <w:tblCellMar>
          <w:top w:w="284" w:type="dxa"/>
          <w:left w:w="284" w:type="dxa"/>
        </w:tblCellMar>
        <w:tblLook w:val="04A0" w:firstRow="1" w:lastRow="0" w:firstColumn="1" w:lastColumn="0" w:noHBand="0" w:noVBand="1"/>
      </w:tblPr>
      <w:tblGrid>
        <w:gridCol w:w="2642"/>
        <w:gridCol w:w="8784"/>
        <w:gridCol w:w="3972"/>
      </w:tblGrid>
      <w:tr w:rsidR="00A63B19" w14:paraId="31E1D85F" w14:textId="77777777" w:rsidTr="00A63B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48FBAC84" w14:textId="77777777" w:rsidR="003E5AED" w:rsidRDefault="00A63B19" w:rsidP="000B6C63">
            <w:pPr>
              <w:pStyle w:val="Otsikko"/>
            </w:pPr>
            <w:r>
              <w:rPr>
                <w:noProof/>
              </w:rPr>
              <w:lastRenderedPageBreak/>
              <w:drawing>
                <wp:inline distT="0" distB="0" distL="0" distR="0" wp14:anchorId="11AA1312" wp14:editId="0D600CA8">
                  <wp:extent cx="1429200" cy="2538000"/>
                  <wp:effectExtent l="0" t="0" r="0" b="0"/>
                  <wp:docPr id="21" name="Kuv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1-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5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pct"/>
            <w:tcBorders>
              <w:right w:val="dotted" w:sz="4" w:space="0" w:color="auto"/>
            </w:tcBorders>
          </w:tcPr>
          <w:p w14:paraId="7A160FDA" w14:textId="77777777" w:rsidR="003E5AED" w:rsidRPr="003E5AED" w:rsidRDefault="003E5AED" w:rsidP="000B6C63">
            <w:pPr>
              <w:ind w:left="-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DA4453"/>
                <w:sz w:val="32"/>
              </w:rPr>
            </w:pPr>
            <w:r w:rsidRPr="003E5AED">
              <w:rPr>
                <w:rFonts w:cstheme="minorHAnsi"/>
                <w:color w:val="DA4453"/>
                <w:sz w:val="32"/>
              </w:rPr>
              <w:t>Tiedot tukevat opiskelijalähtöistä suunnittelua ja nostavat esiin saavutettavuuden kannalta tärkeitä tekijöitä.</w:t>
            </w:r>
          </w:p>
          <w:p w14:paraId="3B6B1E79" w14:textId="77777777" w:rsidR="003E5AED" w:rsidRPr="000B6C63" w:rsidRDefault="003E5AED" w:rsidP="000B6C63">
            <w:pPr>
              <w:ind w:left="-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DA4453"/>
                <w:sz w:val="32"/>
              </w:rPr>
            </w:pPr>
          </w:p>
          <w:p w14:paraId="177CE09A" w14:textId="77777777" w:rsidR="003E5AED" w:rsidRPr="00D96EDA" w:rsidRDefault="003E5AED" w:rsidP="00E443A5">
            <w:pPr>
              <w:pStyle w:val="Luettelokappale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D96EDA">
              <w:rPr>
                <w:rFonts w:cstheme="minorHAnsi"/>
                <w:b w:val="0"/>
                <w:bCs w:val="0"/>
              </w:rPr>
              <w:t>Kenelle kurssi on?</w:t>
            </w:r>
          </w:p>
          <w:p w14:paraId="2CC122DA" w14:textId="77777777" w:rsidR="003E5AED" w:rsidRPr="00D96EDA" w:rsidRDefault="003E5AED" w:rsidP="00E443A5">
            <w:pPr>
              <w:pStyle w:val="Luettelokappale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D96EDA">
              <w:rPr>
                <w:rFonts w:cstheme="minorHAnsi"/>
                <w:b w:val="0"/>
                <w:bCs w:val="0"/>
              </w:rPr>
              <w:t>Miksi he osallistuvat kurssille?</w:t>
            </w:r>
          </w:p>
          <w:p w14:paraId="0862D3CC" w14:textId="77777777" w:rsidR="003E5AED" w:rsidRPr="00D96EDA" w:rsidRDefault="003E5AED" w:rsidP="00E443A5">
            <w:pPr>
              <w:pStyle w:val="Luettelokappale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D96EDA">
              <w:rPr>
                <w:rFonts w:cstheme="minorHAnsi"/>
                <w:b w:val="0"/>
                <w:bCs w:val="0"/>
              </w:rPr>
              <w:t>Mitä heidän on etukäteen osattavat/tiedettävä voidakseen osallistua kurssille (ennakkovaatimukset)?</w:t>
            </w:r>
          </w:p>
          <w:p w14:paraId="52640157" w14:textId="77777777" w:rsidR="003E5AED" w:rsidRPr="00D96EDA" w:rsidRDefault="003E5AED" w:rsidP="00E443A5">
            <w:pPr>
              <w:pStyle w:val="Luettelokappale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D96EDA">
              <w:rPr>
                <w:rFonts w:cstheme="minorHAnsi"/>
                <w:b w:val="0"/>
                <w:bCs w:val="0"/>
              </w:rPr>
              <w:t>Millaista tukea he mahdollisesti tarvitsevat verkko-opiskeluun?</w:t>
            </w:r>
          </w:p>
          <w:p w14:paraId="61944457" w14:textId="77777777" w:rsidR="003E5AED" w:rsidRPr="00D96EDA" w:rsidRDefault="003E5AED" w:rsidP="00E443A5">
            <w:pPr>
              <w:pStyle w:val="Luettelokappale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D96EDA">
              <w:rPr>
                <w:rFonts w:cstheme="minorHAnsi"/>
                <w:b w:val="0"/>
                <w:bCs w:val="0"/>
              </w:rPr>
              <w:t>Millaista tukea he mahdollisesti tarvitsevat oppimiseen?</w:t>
            </w:r>
          </w:p>
          <w:p w14:paraId="100EA05D" w14:textId="77777777" w:rsidR="003E5AED" w:rsidRDefault="003E5AED" w:rsidP="00E443A5">
            <w:pPr>
              <w:pStyle w:val="Luettelokappale"/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96EDA">
              <w:rPr>
                <w:rFonts w:cstheme="minorHAnsi"/>
                <w:b w:val="0"/>
                <w:bCs w:val="0"/>
              </w:rPr>
              <w:t>Muuta huomioon otettavaa?</w:t>
            </w:r>
          </w:p>
        </w:tc>
        <w:tc>
          <w:tcPr>
            <w:tcW w:w="1318" w:type="pct"/>
            <w:tcBorders>
              <w:left w:val="dotted" w:sz="4" w:space="0" w:color="auto"/>
            </w:tcBorders>
          </w:tcPr>
          <w:p w14:paraId="1C2AD2B3" w14:textId="77777777" w:rsidR="003E5AED" w:rsidRPr="00A63B19" w:rsidRDefault="00A63B19" w:rsidP="000B6C63">
            <w:pPr>
              <w:ind w:left="-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DA4453"/>
                <w:sz w:val="32"/>
                <w:highlight w:val="lightGray"/>
              </w:rPr>
            </w:pPr>
            <w:r w:rsidRPr="00A63B19">
              <w:rPr>
                <w:rFonts w:cstheme="minorHAnsi"/>
                <w:color w:val="DA4453"/>
                <w:sz w:val="32"/>
              </w:rPr>
              <w:t>Omia muistiinpanoja</w:t>
            </w:r>
          </w:p>
        </w:tc>
      </w:tr>
      <w:tr w:rsidR="003E5AED" w14:paraId="29000E80" w14:textId="77777777" w:rsidTr="00A63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  <w:shd w:val="clear" w:color="auto" w:fill="auto"/>
          </w:tcPr>
          <w:p w14:paraId="403688F5" w14:textId="77777777" w:rsidR="003E5AED" w:rsidRDefault="003E5AED" w:rsidP="000B6C63">
            <w:pPr>
              <w:pStyle w:val="Otsikko"/>
            </w:pPr>
            <w:r>
              <w:rPr>
                <w:noProof/>
              </w:rPr>
              <w:drawing>
                <wp:inline distT="0" distB="0" distL="0" distR="0" wp14:anchorId="67ED4CB8" wp14:editId="54EFC4DC">
                  <wp:extent cx="1429200" cy="2538000"/>
                  <wp:effectExtent l="0" t="0" r="0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-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5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pct"/>
            <w:tcBorders>
              <w:right w:val="dotted" w:sz="4" w:space="0" w:color="auto"/>
            </w:tcBorders>
            <w:shd w:val="clear" w:color="auto" w:fill="auto"/>
          </w:tcPr>
          <w:p w14:paraId="0730EDAF" w14:textId="77777777" w:rsidR="003E5AED" w:rsidRDefault="003E5AED" w:rsidP="000B6C63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  <w:r w:rsidRPr="000B6C63">
              <w:rPr>
                <w:rFonts w:cstheme="minorHAnsi"/>
                <w:b/>
                <w:color w:val="E9573F"/>
                <w:sz w:val="32"/>
              </w:rPr>
              <w:t>Kurssin aikataulutus on oleellinen niin opettajan kuin opiskelijankin kuormituksen ja ajankäytön kannalta.</w:t>
            </w:r>
          </w:p>
          <w:p w14:paraId="7B1AFB68" w14:textId="77777777" w:rsidR="003E5AED" w:rsidRPr="000B6C63" w:rsidRDefault="003E5AED" w:rsidP="000B6C63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</w:p>
          <w:p w14:paraId="552BC4C2" w14:textId="77777777" w:rsidR="003E5AED" w:rsidRPr="009D0BFD" w:rsidRDefault="003E5AED" w:rsidP="00E443A5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Milloin kurssi alkaa ja päättyy?</w:t>
            </w:r>
          </w:p>
          <w:p w14:paraId="0B28299C" w14:textId="77777777" w:rsidR="003E5AED" w:rsidRPr="009D0BFD" w:rsidRDefault="003E5AED" w:rsidP="00E443A5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Milloin kurssilaisille lähetetään tieto kurssin toteutumisesta?</w:t>
            </w:r>
          </w:p>
          <w:p w14:paraId="1ED10510" w14:textId="77777777" w:rsidR="003E5AED" w:rsidRPr="009D0BFD" w:rsidRDefault="003E5AED" w:rsidP="00E443A5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Missä aikataulussa kurssiosiot/-moduulit avautuvat?</w:t>
            </w:r>
          </w:p>
          <w:p w14:paraId="53BC03EA" w14:textId="77777777" w:rsidR="003E5AED" w:rsidRPr="009D0BFD" w:rsidRDefault="003E5AED" w:rsidP="00E443A5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Onko kurssiosioissa yhtenäinen rytmitys vai poikkeavatko ne toisistaan? Esim. uusi moduuli avautuu aina torstaisin tai reaaliaikainen tapaaminen on aina moduulin alussa.</w:t>
            </w:r>
          </w:p>
          <w:p w14:paraId="6EEEFE53" w14:textId="77777777" w:rsidR="003E5AED" w:rsidRPr="009D0BFD" w:rsidRDefault="003E5AED" w:rsidP="00E443A5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Sisältyykö kurssiin ennakko-</w:t>
            </w:r>
            <w:r w:rsidR="00631752">
              <w:rPr>
                <w:rFonts w:cstheme="minorHAnsi"/>
              </w:rPr>
              <w:t>, väli-</w:t>
            </w:r>
            <w:r w:rsidRPr="009D0BFD">
              <w:rPr>
                <w:rFonts w:cstheme="minorHAnsi"/>
              </w:rPr>
              <w:t xml:space="preserve"> tai jälkitehtäviä? Miten ne sijoittuvat aikatauluun?</w:t>
            </w:r>
          </w:p>
          <w:p w14:paraId="619F9995" w14:textId="77777777" w:rsidR="003E5AED" w:rsidRPr="00631752" w:rsidRDefault="003E5AED" w:rsidP="00E443A5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0BFD">
              <w:rPr>
                <w:rFonts w:cstheme="minorHAnsi"/>
              </w:rPr>
              <w:t>Sisältyykö kurssiin reaaliaikaista läsnäoloa? Miten se sijoittuu aikatauluun?</w:t>
            </w:r>
          </w:p>
          <w:p w14:paraId="42D3C477" w14:textId="77777777" w:rsidR="00631752" w:rsidRDefault="00631752" w:rsidP="00631752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Kuinka usein opettaja/kouluttaja käy Moodlessa?</w:t>
            </w:r>
          </w:p>
          <w:p w14:paraId="5124F32E" w14:textId="77777777" w:rsidR="00631752" w:rsidRDefault="00631752" w:rsidP="00631752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Tapahtuuko opettajan ja opiskelijoiden välinen yhteydenpito Moodlessa vai muulla tavoin?</w:t>
            </w:r>
          </w:p>
        </w:tc>
        <w:tc>
          <w:tcPr>
            <w:tcW w:w="1318" w:type="pct"/>
            <w:tcBorders>
              <w:left w:val="dotted" w:sz="4" w:space="0" w:color="auto"/>
            </w:tcBorders>
            <w:shd w:val="clear" w:color="auto" w:fill="auto"/>
          </w:tcPr>
          <w:p w14:paraId="1191FF69" w14:textId="77777777" w:rsidR="003E5AED" w:rsidRPr="000B6C63" w:rsidRDefault="00A63B19" w:rsidP="000B6C63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  <w:r w:rsidRPr="00A63B19">
              <w:rPr>
                <w:rFonts w:cstheme="minorHAnsi"/>
                <w:b/>
                <w:color w:val="E9573F"/>
                <w:sz w:val="32"/>
              </w:rPr>
              <w:t>Omia muistiinpanoja</w:t>
            </w:r>
          </w:p>
        </w:tc>
      </w:tr>
      <w:tr w:rsidR="00A63B19" w14:paraId="380089D3" w14:textId="77777777" w:rsidTr="00A63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0239168D" w14:textId="77777777" w:rsidR="00A63B19" w:rsidRDefault="00A63B19" w:rsidP="00A63B19">
            <w:pPr>
              <w:pStyle w:val="Otsikko"/>
            </w:pPr>
            <w:r>
              <w:rPr>
                <w:noProof/>
              </w:rPr>
              <w:lastRenderedPageBreak/>
              <w:drawing>
                <wp:inline distT="0" distB="0" distL="0" distR="0" wp14:anchorId="385DC330" wp14:editId="0015E833">
                  <wp:extent cx="1429200" cy="2538000"/>
                  <wp:effectExtent l="0" t="0" r="0" b="0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-0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5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pct"/>
            <w:tcBorders>
              <w:right w:val="dotted" w:sz="4" w:space="0" w:color="auto"/>
            </w:tcBorders>
          </w:tcPr>
          <w:p w14:paraId="6322CEBA" w14:textId="77777777" w:rsidR="00A63B19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6BB42"/>
                <w:sz w:val="32"/>
              </w:rPr>
            </w:pPr>
            <w:r w:rsidRPr="000B6C63">
              <w:rPr>
                <w:rFonts w:cstheme="minorHAnsi"/>
                <w:b/>
                <w:color w:val="F6BB42"/>
                <w:sz w:val="32"/>
              </w:rPr>
              <w:t xml:space="preserve">Kerro konkreettisesti mitä osallistuja kurssin jälkeen osaa tehdä. Apuna voit käyttää esim. </w:t>
            </w:r>
            <w:hyperlink r:id="rId14" w:anchor=":~:text=Bloomin%20taksonomia%20on%20tunnettu%20tapa%20j%C3%A4sent%C3%A4%C3%A4%2C%20millaiseen%20tiedon,Taso%202%3A%20ymm%C3%A4rt%C3%A4minen%3B%20kyky%20ymm%C3%A4rt%C3%A4%C3%A4%20ja%20tulkita%20oppimaansa." w:history="1">
              <w:proofErr w:type="spellStart"/>
              <w:r w:rsidRPr="00631752">
                <w:rPr>
                  <w:rStyle w:val="Hyperlinkki"/>
                  <w:rFonts w:cstheme="minorHAnsi"/>
                  <w:b/>
                  <w:color w:val="FFC000"/>
                  <w:sz w:val="32"/>
                </w:rPr>
                <w:t>Bloomin</w:t>
              </w:r>
              <w:proofErr w:type="spellEnd"/>
              <w:r w:rsidRPr="00631752">
                <w:rPr>
                  <w:rStyle w:val="Hyperlinkki"/>
                  <w:rFonts w:cstheme="minorHAnsi"/>
                  <w:b/>
                  <w:color w:val="FFC000"/>
                  <w:sz w:val="32"/>
                </w:rPr>
                <w:t xml:space="preserve"> tavoitetaksonomiaa</w:t>
              </w:r>
            </w:hyperlink>
            <w:r w:rsidRPr="000B6C63">
              <w:rPr>
                <w:rFonts w:cstheme="minorHAnsi"/>
                <w:b/>
                <w:color w:val="F6BB42"/>
                <w:sz w:val="32"/>
              </w:rPr>
              <w:t>.</w:t>
            </w:r>
          </w:p>
          <w:p w14:paraId="4961958E" w14:textId="77777777" w:rsidR="00A63B19" w:rsidRPr="000B6C6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6BB42"/>
                <w:sz w:val="32"/>
              </w:rPr>
            </w:pPr>
          </w:p>
          <w:p w14:paraId="3FB34D37" w14:textId="77777777" w:rsidR="00A63B19" w:rsidRPr="00F15C9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15C93">
              <w:rPr>
                <w:rFonts w:cstheme="minorHAnsi"/>
                <w:b/>
              </w:rPr>
              <w:t>Tavoitteet</w:t>
            </w:r>
          </w:p>
          <w:p w14:paraId="5CA60EA5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Mikä on kurssin oppimistavoite/-tavoitteet? Mitä kurssin jälkeen osataan?</w:t>
            </w:r>
          </w:p>
          <w:p w14:paraId="698CBDB6" w14:textId="77777777" w:rsidR="00A63B19" w:rsidRDefault="00631752" w:rsidP="00A63B19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31752">
              <w:t>Bloomin</w:t>
            </w:r>
            <w:proofErr w:type="spellEnd"/>
            <w:r w:rsidRPr="00631752">
              <w:t xml:space="preserve"> taksonomian avulla voit määritellä osaamisen tasoja: ”Kurssin jälkeen opiskelija tietää / ymmärtää / osaa soveltaa / osaa analysoida / osaa arvioida / osaa luoda </w:t>
            </w:r>
            <w:proofErr w:type="gramStart"/>
            <w:r w:rsidRPr="00631752">
              <w:t>uutta….</w:t>
            </w:r>
            <w:proofErr w:type="gramEnd"/>
            <w:r w:rsidRPr="00631752">
              <w:t>”</w:t>
            </w:r>
          </w:p>
        </w:tc>
        <w:tc>
          <w:tcPr>
            <w:tcW w:w="1318" w:type="pct"/>
            <w:tcBorders>
              <w:left w:val="dotted" w:sz="4" w:space="0" w:color="auto"/>
            </w:tcBorders>
          </w:tcPr>
          <w:p w14:paraId="5756CCED" w14:textId="77777777" w:rsidR="00A63B19" w:rsidRPr="000B6C6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  <w:r w:rsidRPr="00A63B19">
              <w:rPr>
                <w:rFonts w:cstheme="minorHAnsi"/>
                <w:b/>
                <w:color w:val="F6BB42"/>
                <w:sz w:val="32"/>
              </w:rPr>
              <w:t>Omia muistiinpanoja</w:t>
            </w:r>
          </w:p>
        </w:tc>
      </w:tr>
      <w:tr w:rsidR="00A63B19" w14:paraId="69569A4C" w14:textId="77777777" w:rsidTr="00A63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  <w:shd w:val="clear" w:color="auto" w:fill="auto"/>
          </w:tcPr>
          <w:p w14:paraId="07B42272" w14:textId="77777777" w:rsidR="00A63B19" w:rsidRDefault="00A63B19" w:rsidP="00A63B19">
            <w:pPr>
              <w:pStyle w:val="Otsikko"/>
            </w:pPr>
            <w:r>
              <w:rPr>
                <w:noProof/>
              </w:rPr>
              <w:drawing>
                <wp:inline distT="0" distB="0" distL="0" distR="0" wp14:anchorId="1B454C2C" wp14:editId="1561686C">
                  <wp:extent cx="1429200" cy="2538000"/>
                  <wp:effectExtent l="0" t="0" r="0" b="0"/>
                  <wp:docPr id="14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4-01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5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pct"/>
            <w:tcBorders>
              <w:right w:val="dotted" w:sz="4" w:space="0" w:color="auto"/>
            </w:tcBorders>
            <w:shd w:val="clear" w:color="auto" w:fill="auto"/>
          </w:tcPr>
          <w:p w14:paraId="249A2B22" w14:textId="77777777" w:rsidR="00A63B19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8CC152"/>
                <w:sz w:val="32"/>
              </w:rPr>
            </w:pPr>
            <w:r w:rsidRPr="000B6C63">
              <w:rPr>
                <w:rFonts w:cstheme="minorHAnsi"/>
                <w:b/>
                <w:color w:val="8CC152"/>
                <w:sz w:val="32"/>
              </w:rPr>
              <w:t>Karsi ja järjestä sisältöjä ja materiaaleja: Tukevatko sisällöt ja materiaalit tavoitteiden mukaista oppimista? Onhan materiaali monipuolista ja-kanavaista? Huolehdi tekijänoikeuksien merkitsemisestä.</w:t>
            </w:r>
          </w:p>
          <w:p w14:paraId="49758846" w14:textId="77777777" w:rsidR="00A63B19" w:rsidRPr="000B6C63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8CC152"/>
                <w:sz w:val="32"/>
              </w:rPr>
            </w:pPr>
          </w:p>
          <w:p w14:paraId="3CF9C5DD" w14:textId="77777777" w:rsidR="00A63B19" w:rsidRPr="00F15C93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15C93">
              <w:rPr>
                <w:rFonts w:cstheme="minorHAnsi"/>
                <w:b/>
              </w:rPr>
              <w:t>Sisältö – Teemat</w:t>
            </w:r>
          </w:p>
          <w:p w14:paraId="5528805B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Ydinsisällöt ovat sisältöjä, jotka jokaisen on vähintään opittava tavoitteiden saavuttamiseksi.</w:t>
            </w:r>
          </w:p>
          <w:p w14:paraId="0DD1116E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Mitä ydinsisältöä tukevaa muuta sisältöä kurssiin sisältyy?</w:t>
            </w:r>
          </w:p>
          <w:p w14:paraId="289671CB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 xml:space="preserve">Missä muodossa sisällöt ovat (videoita, dokumentteja, </w:t>
            </w:r>
            <w:proofErr w:type="gramStart"/>
            <w:r w:rsidRPr="009D0BFD">
              <w:rPr>
                <w:rFonts w:cstheme="minorHAnsi"/>
              </w:rPr>
              <w:t>kirjallisuutta..</w:t>
            </w:r>
            <w:proofErr w:type="gramEnd"/>
            <w:r w:rsidRPr="009D0BFD">
              <w:rPr>
                <w:rFonts w:cstheme="minorHAnsi"/>
              </w:rPr>
              <w:t>)?</w:t>
            </w:r>
          </w:p>
          <w:p w14:paraId="2E984181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Mitä valmista materiaalia voin hyödyntää?</w:t>
            </w:r>
          </w:p>
          <w:p w14:paraId="2215B3A7" w14:textId="77777777" w:rsidR="00A63B19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0BFD">
              <w:rPr>
                <w:rFonts w:cstheme="minorHAnsi"/>
              </w:rPr>
              <w:t>Muodostavatko sisällöt loogisen kokonaisuuden?</w:t>
            </w:r>
          </w:p>
        </w:tc>
        <w:tc>
          <w:tcPr>
            <w:tcW w:w="1318" w:type="pct"/>
            <w:tcBorders>
              <w:left w:val="dotted" w:sz="4" w:space="0" w:color="auto"/>
            </w:tcBorders>
            <w:shd w:val="clear" w:color="auto" w:fill="auto"/>
          </w:tcPr>
          <w:p w14:paraId="3599D394" w14:textId="77777777" w:rsidR="00A63B19" w:rsidRPr="000B6C63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  <w:r w:rsidRPr="00A63B19">
              <w:rPr>
                <w:rFonts w:cstheme="minorHAnsi"/>
                <w:b/>
                <w:color w:val="8CC152"/>
                <w:sz w:val="32"/>
              </w:rPr>
              <w:t>Omia muistiinpanoja</w:t>
            </w:r>
          </w:p>
        </w:tc>
      </w:tr>
      <w:tr w:rsidR="00A63B19" w14:paraId="73E5FD4D" w14:textId="77777777" w:rsidTr="00A63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3A6A4507" w14:textId="77777777" w:rsidR="00A63B19" w:rsidRDefault="00A63B19" w:rsidP="00A63B19">
            <w:pPr>
              <w:pStyle w:val="Otsikko"/>
            </w:pPr>
            <w:r>
              <w:rPr>
                <w:noProof/>
              </w:rPr>
              <w:lastRenderedPageBreak/>
              <w:drawing>
                <wp:inline distT="0" distB="0" distL="0" distR="0" wp14:anchorId="594C9282" wp14:editId="699D76F7">
                  <wp:extent cx="1429200" cy="2538000"/>
                  <wp:effectExtent l="0" t="0" r="0" b="0"/>
                  <wp:docPr id="15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5-0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5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pct"/>
            <w:tcBorders>
              <w:right w:val="dotted" w:sz="4" w:space="0" w:color="auto"/>
            </w:tcBorders>
          </w:tcPr>
          <w:p w14:paraId="19E6FB35" w14:textId="77777777" w:rsidR="00A63B19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37BC9B"/>
                <w:sz w:val="32"/>
              </w:rPr>
            </w:pPr>
            <w:r w:rsidRPr="000B6C63">
              <w:rPr>
                <w:rFonts w:cstheme="minorHAnsi"/>
                <w:b/>
                <w:color w:val="37BC9B"/>
                <w:sz w:val="32"/>
              </w:rPr>
              <w:t>Oppiminen on aktiivista tekemistä yksin ja yhdessä toisten kanssa. Tehtävät ja niistä saatava palaute ohjaavat oppimista. Pyri tehtävissä vaihtelevuuteen ja huolehdi palautteen antamisesta.</w:t>
            </w:r>
          </w:p>
          <w:p w14:paraId="4D3FD5AD" w14:textId="77777777" w:rsidR="00A63B19" w:rsidRPr="000B6C6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2"/>
              </w:rPr>
            </w:pPr>
          </w:p>
          <w:p w14:paraId="24F53B3F" w14:textId="77777777" w:rsidR="00A63B19" w:rsidRPr="00F15C9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15C93">
              <w:rPr>
                <w:rFonts w:cstheme="minorHAnsi"/>
                <w:b/>
              </w:rPr>
              <w:t>Tehtävät/Aktiviteetit</w:t>
            </w:r>
          </w:p>
          <w:p w14:paraId="6EEE9ADA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Millaisia tehtäviä kurssiin sisältyy (kirjallisia, itsetarkistettavia, yksilö-/ryhmätehtäviä, yksittäisiä tehtäviä/kurssin aikana työstettävä, laajempi tehtävä(-</w:t>
            </w:r>
            <w:proofErr w:type="spellStart"/>
            <w:r w:rsidRPr="009D0BFD">
              <w:rPr>
                <w:rFonts w:cstheme="minorHAnsi"/>
              </w:rPr>
              <w:t>viä</w:t>
            </w:r>
            <w:proofErr w:type="spellEnd"/>
            <w:r w:rsidRPr="009D0BFD">
              <w:rPr>
                <w:rFonts w:cstheme="minorHAnsi"/>
              </w:rPr>
              <w:t>) jne.?</w:t>
            </w:r>
          </w:p>
          <w:p w14:paraId="52B79B86" w14:textId="77777777" w:rsidR="00A63B19" w:rsidRPr="00631752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0BFD">
              <w:rPr>
                <w:rFonts w:cstheme="minorHAnsi"/>
              </w:rPr>
              <w:t>Edistävätkö tehtävät tavoitteiden suuntaista oppimista?</w:t>
            </w:r>
          </w:p>
          <w:p w14:paraId="68D6471B" w14:textId="77777777" w:rsidR="00631752" w:rsidRDefault="00631752" w:rsidP="00631752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752">
              <w:t>Mitkä tehtävistä ovat pakollisia ja mitkä vapaaehtoisia? Onko lisätehtäviä innostuneimmille tai enemmän harjoitusta tarvitseville?</w:t>
            </w:r>
          </w:p>
        </w:tc>
        <w:tc>
          <w:tcPr>
            <w:tcW w:w="1318" w:type="pct"/>
            <w:tcBorders>
              <w:left w:val="dotted" w:sz="4" w:space="0" w:color="auto"/>
            </w:tcBorders>
          </w:tcPr>
          <w:p w14:paraId="7F72D86E" w14:textId="77777777" w:rsidR="00A63B19" w:rsidRPr="000B6C6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  <w:r w:rsidRPr="00A63B19">
              <w:rPr>
                <w:rFonts w:cstheme="minorHAnsi"/>
                <w:b/>
                <w:color w:val="37BC9B"/>
                <w:sz w:val="32"/>
              </w:rPr>
              <w:t>Omia muistiinpanoja</w:t>
            </w:r>
          </w:p>
        </w:tc>
      </w:tr>
      <w:tr w:rsidR="00A63B19" w14:paraId="35FD0374" w14:textId="77777777" w:rsidTr="00A63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  <w:shd w:val="clear" w:color="auto" w:fill="auto"/>
          </w:tcPr>
          <w:p w14:paraId="5933713A" w14:textId="77777777" w:rsidR="00A63B19" w:rsidRDefault="00A63B19" w:rsidP="00A63B19">
            <w:pPr>
              <w:pStyle w:val="Otsikko"/>
            </w:pPr>
            <w:r>
              <w:rPr>
                <w:noProof/>
              </w:rPr>
              <w:drawing>
                <wp:inline distT="0" distB="0" distL="0" distR="0" wp14:anchorId="6F73AB90" wp14:editId="1BD3549A">
                  <wp:extent cx="1429200" cy="2538000"/>
                  <wp:effectExtent l="0" t="0" r="0" b="0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6-01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5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pct"/>
            <w:tcBorders>
              <w:right w:val="dotted" w:sz="4" w:space="0" w:color="auto"/>
            </w:tcBorders>
            <w:shd w:val="clear" w:color="auto" w:fill="auto"/>
          </w:tcPr>
          <w:p w14:paraId="258B9A75" w14:textId="77777777" w:rsidR="00A63B19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3BAFDA"/>
                <w:sz w:val="32"/>
              </w:rPr>
            </w:pPr>
            <w:r w:rsidRPr="000B6C63">
              <w:rPr>
                <w:rFonts w:cstheme="minorHAnsi"/>
                <w:b/>
                <w:color w:val="3BAFDA"/>
                <w:sz w:val="32"/>
              </w:rPr>
              <w:t>Yhdessä tekeminen edistää asioiden ymmärtämistä ja tekee oppimisesta usein hauskempaa.</w:t>
            </w:r>
          </w:p>
          <w:p w14:paraId="77B152EB" w14:textId="77777777" w:rsidR="00A63B19" w:rsidRPr="000B6C63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3BAFDA"/>
                <w:sz w:val="32"/>
              </w:rPr>
            </w:pPr>
          </w:p>
          <w:p w14:paraId="68C6E818" w14:textId="77777777" w:rsidR="00A63B19" w:rsidRPr="00F15C93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15C93">
              <w:rPr>
                <w:rFonts w:cstheme="minorHAnsi"/>
                <w:b/>
              </w:rPr>
              <w:t>Opiskelumuodot / Vuorovaikutus</w:t>
            </w:r>
          </w:p>
          <w:p w14:paraId="31C2E21F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Sisältyykö kurssiin itsenäistä työskentelyä? Millaista?</w:t>
            </w:r>
          </w:p>
          <w:p w14:paraId="1C698D57" w14:textId="77777777" w:rsidR="00A63B19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0BFD">
              <w:rPr>
                <w:rFonts w:cstheme="minorHAnsi"/>
              </w:rPr>
              <w:t>Sisältyykö kurssiin yhteistoiminnallista työskentelyä? (pari-/ryhmätyöskentelyä) Millaista?</w:t>
            </w:r>
          </w:p>
        </w:tc>
        <w:tc>
          <w:tcPr>
            <w:tcW w:w="1318" w:type="pct"/>
            <w:tcBorders>
              <w:left w:val="dotted" w:sz="4" w:space="0" w:color="auto"/>
            </w:tcBorders>
            <w:shd w:val="clear" w:color="auto" w:fill="auto"/>
          </w:tcPr>
          <w:p w14:paraId="1860006D" w14:textId="77777777" w:rsidR="00A63B19" w:rsidRPr="000B6C63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  <w:r w:rsidRPr="00A63B19">
              <w:rPr>
                <w:rFonts w:cstheme="minorHAnsi"/>
                <w:b/>
                <w:color w:val="3BAFDA"/>
                <w:sz w:val="32"/>
              </w:rPr>
              <w:t>Omia muistiinpanoja</w:t>
            </w:r>
          </w:p>
        </w:tc>
      </w:tr>
      <w:tr w:rsidR="00A63B19" w14:paraId="33E45951" w14:textId="77777777" w:rsidTr="00A63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467A5946" w14:textId="77777777" w:rsidR="00A63B19" w:rsidRDefault="00A63B19" w:rsidP="00A63B19">
            <w:pPr>
              <w:pStyle w:val="Otsikko"/>
            </w:pPr>
            <w:r>
              <w:rPr>
                <w:noProof/>
              </w:rPr>
              <w:lastRenderedPageBreak/>
              <w:drawing>
                <wp:inline distT="0" distB="0" distL="0" distR="0" wp14:anchorId="72ACB31E" wp14:editId="01B1C4B0">
                  <wp:extent cx="1429200" cy="2538000"/>
                  <wp:effectExtent l="0" t="0" r="0" b="0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7-01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5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pct"/>
            <w:tcBorders>
              <w:right w:val="dotted" w:sz="4" w:space="0" w:color="auto"/>
            </w:tcBorders>
          </w:tcPr>
          <w:p w14:paraId="5EBFADFE" w14:textId="77777777" w:rsidR="00A63B19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4A89DC"/>
                <w:sz w:val="32"/>
              </w:rPr>
            </w:pPr>
            <w:r w:rsidRPr="000B6C63">
              <w:rPr>
                <w:rFonts w:cstheme="minorHAnsi"/>
                <w:b/>
                <w:color w:val="4A89DC"/>
                <w:sz w:val="32"/>
              </w:rPr>
              <w:t>Verkkokurssillakin on opettajan tehtävä itsensä näkyväksi: kirjoita, kommentoi, tee lyhyitä videoita, järjestä ohjaustapaamisia / opetustuokioita tms. Mahdollista myös osallistujien näkyminen toisilleen.</w:t>
            </w:r>
          </w:p>
          <w:p w14:paraId="7A82C1C3" w14:textId="77777777" w:rsidR="00A63B19" w:rsidRPr="000B6C6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4A89DC"/>
                <w:sz w:val="32"/>
              </w:rPr>
            </w:pPr>
          </w:p>
          <w:p w14:paraId="0550438A" w14:textId="77777777" w:rsidR="00A63B19" w:rsidRPr="00F15C9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F15C93">
              <w:rPr>
                <w:rFonts w:cstheme="minorHAnsi"/>
                <w:b/>
              </w:rPr>
              <w:t>Palaute, Tuki/Vuorovaikutus</w:t>
            </w:r>
          </w:p>
          <w:p w14:paraId="733BB59C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Millaista palautetta/tukea kurssilainen saa kurssin aikana? (kirjallista, suullista, yksilöllistä/ryhmäpalautetta)</w:t>
            </w:r>
            <w:r w:rsidR="00631752">
              <w:rPr>
                <w:rFonts w:cstheme="minorHAnsi"/>
              </w:rPr>
              <w:t xml:space="preserve"> </w:t>
            </w:r>
            <w:r w:rsidR="00631752" w:rsidRPr="00631752">
              <w:rPr>
                <w:rFonts w:cstheme="minorHAnsi"/>
              </w:rPr>
              <w:t>esim. yhteinen palautekeskustelu, johon osallistuminen voi olla pakollista tai vapaaehtoista)</w:t>
            </w:r>
          </w:p>
          <w:p w14:paraId="54B30F84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Mistä palautetta/tukea annetaan?</w:t>
            </w:r>
          </w:p>
          <w:p w14:paraId="74671FE1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Kuka palautetta/tukea antaa? (opettaja, muut opiskelijat, itsearviointi)</w:t>
            </w:r>
          </w:p>
          <w:p w14:paraId="333EEE47" w14:textId="77777777" w:rsidR="00A63B19" w:rsidRDefault="00631752" w:rsidP="00631752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752">
              <w:t>Kuinka paljon opiskelija saa palautetta? (lyhyt kommentointi/laajempi palaute, kurssin/jakson aikana ja/vai kurssin/jakson lopuksi jne.)</w:t>
            </w:r>
          </w:p>
        </w:tc>
        <w:tc>
          <w:tcPr>
            <w:tcW w:w="1318" w:type="pct"/>
            <w:tcBorders>
              <w:left w:val="dotted" w:sz="4" w:space="0" w:color="auto"/>
            </w:tcBorders>
          </w:tcPr>
          <w:p w14:paraId="1047F73B" w14:textId="77777777" w:rsidR="00A63B19" w:rsidRPr="000B6C6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  <w:r w:rsidRPr="00A63B19">
              <w:rPr>
                <w:rFonts w:cstheme="minorHAnsi"/>
                <w:b/>
                <w:color w:val="4A89DC"/>
                <w:sz w:val="32"/>
              </w:rPr>
              <w:t>Omia muistiinpanoja</w:t>
            </w:r>
          </w:p>
        </w:tc>
      </w:tr>
      <w:tr w:rsidR="00A63B19" w14:paraId="4398C39A" w14:textId="77777777" w:rsidTr="00A63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  <w:shd w:val="clear" w:color="auto" w:fill="auto"/>
          </w:tcPr>
          <w:p w14:paraId="5A434BD2" w14:textId="77777777" w:rsidR="00A63B19" w:rsidRDefault="00A63B19" w:rsidP="00A63B19">
            <w:pPr>
              <w:pStyle w:val="Otsikko"/>
            </w:pPr>
            <w:r>
              <w:rPr>
                <w:noProof/>
              </w:rPr>
              <w:drawing>
                <wp:inline distT="0" distB="0" distL="0" distR="0" wp14:anchorId="059BBA94" wp14:editId="301A72C5">
                  <wp:extent cx="1429200" cy="2538000"/>
                  <wp:effectExtent l="0" t="0" r="0" b="0"/>
                  <wp:docPr id="18" name="Kuv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8-01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5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pct"/>
            <w:tcBorders>
              <w:right w:val="dotted" w:sz="4" w:space="0" w:color="auto"/>
            </w:tcBorders>
            <w:shd w:val="clear" w:color="auto" w:fill="auto"/>
          </w:tcPr>
          <w:p w14:paraId="62C0977F" w14:textId="77777777" w:rsidR="00A63B19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9678DC"/>
                <w:sz w:val="32"/>
              </w:rPr>
            </w:pPr>
            <w:r w:rsidRPr="000B6C63">
              <w:rPr>
                <w:rFonts w:cstheme="minorHAnsi"/>
                <w:b/>
                <w:color w:val="9678DC"/>
                <w:sz w:val="32"/>
              </w:rPr>
              <w:t>Koska psykologinen turvallisuus on oppimisen kannalta tärkeää, rakenna tietoisesti arvostavaa ja hyvää ilmapiiriä.</w:t>
            </w:r>
          </w:p>
          <w:p w14:paraId="1180C5AC" w14:textId="77777777" w:rsidR="00A63B19" w:rsidRPr="000B6C63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9678DC"/>
                <w:sz w:val="32"/>
              </w:rPr>
            </w:pPr>
          </w:p>
          <w:p w14:paraId="142C057E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 xml:space="preserve">Millaisen hengen/ilmapiirin haluat kurssillesi luoda? (avoin, iloinen, kannustava, asiakeskeinen, </w:t>
            </w:r>
            <w:proofErr w:type="gramStart"/>
            <w:r w:rsidRPr="009D0BFD">
              <w:rPr>
                <w:rFonts w:cstheme="minorHAnsi"/>
              </w:rPr>
              <w:t>vallaton….</w:t>
            </w:r>
            <w:proofErr w:type="gramEnd"/>
            <w:r w:rsidRPr="009D0BFD">
              <w:rPr>
                <w:rFonts w:cstheme="minorHAnsi"/>
              </w:rPr>
              <w:t>)</w:t>
            </w:r>
          </w:p>
          <w:p w14:paraId="77DB7A7A" w14:textId="77777777" w:rsidR="00A63B19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0BFD">
              <w:rPr>
                <w:rFonts w:cstheme="minorHAnsi"/>
              </w:rPr>
              <w:t>Näkyykö kurssin henki/ilmapiiri kurssin toteutusratkaisuissa (esim. tehtävät, työskentelytavat, palautteen antaminen, materiaalit, valinnanmahdollisuudet)?</w:t>
            </w:r>
          </w:p>
        </w:tc>
        <w:tc>
          <w:tcPr>
            <w:tcW w:w="1318" w:type="pct"/>
            <w:tcBorders>
              <w:left w:val="dotted" w:sz="4" w:space="0" w:color="auto"/>
            </w:tcBorders>
            <w:shd w:val="clear" w:color="auto" w:fill="auto"/>
          </w:tcPr>
          <w:p w14:paraId="39F69401" w14:textId="77777777" w:rsidR="00A63B19" w:rsidRPr="000B6C63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  <w:r w:rsidRPr="00A63B19">
              <w:rPr>
                <w:rFonts w:cstheme="minorHAnsi"/>
                <w:b/>
                <w:color w:val="9678DC"/>
                <w:sz w:val="32"/>
              </w:rPr>
              <w:t>Omia muistiinpanoja</w:t>
            </w:r>
          </w:p>
        </w:tc>
      </w:tr>
      <w:tr w:rsidR="00A63B19" w14:paraId="1F86EA5D" w14:textId="77777777" w:rsidTr="00A63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</w:tcPr>
          <w:p w14:paraId="5694D199" w14:textId="77777777" w:rsidR="00A63B19" w:rsidRDefault="00A63B19" w:rsidP="00A63B19">
            <w:pPr>
              <w:pStyle w:val="Otsikko"/>
            </w:pPr>
            <w:r>
              <w:rPr>
                <w:noProof/>
              </w:rPr>
              <w:lastRenderedPageBreak/>
              <w:drawing>
                <wp:inline distT="0" distB="0" distL="0" distR="0" wp14:anchorId="517145BE" wp14:editId="47C01CB7">
                  <wp:extent cx="1429200" cy="2538000"/>
                  <wp:effectExtent l="0" t="0" r="0" b="0"/>
                  <wp:docPr id="19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9-01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5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pct"/>
            <w:tcBorders>
              <w:right w:val="dotted" w:sz="4" w:space="0" w:color="auto"/>
            </w:tcBorders>
          </w:tcPr>
          <w:p w14:paraId="2639AE94" w14:textId="77777777" w:rsidR="00A63B19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D770AD"/>
                <w:sz w:val="32"/>
              </w:rPr>
            </w:pPr>
            <w:r w:rsidRPr="000B6C63">
              <w:rPr>
                <w:rFonts w:cstheme="minorHAnsi"/>
                <w:b/>
                <w:color w:val="D770AD"/>
                <w:sz w:val="32"/>
              </w:rPr>
              <w:t>Verkkokurssi ei tule kerralla valmiiksi. Kerää osallistujilta palautetta ja kirjaa omia havaintojasi jatkokehittämistä varten.</w:t>
            </w:r>
          </w:p>
          <w:p w14:paraId="0DEB2EFF" w14:textId="77777777" w:rsidR="00A63B19" w:rsidRPr="000B6C6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D770AD"/>
                <w:sz w:val="32"/>
              </w:rPr>
            </w:pPr>
          </w:p>
          <w:p w14:paraId="1276AE34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Millä tavoin kerätään palautetta kurssista jatkokehittämistä varten?</w:t>
            </w:r>
          </w:p>
          <w:p w14:paraId="6E05B1E4" w14:textId="77777777" w:rsidR="00A63B19" w:rsidRPr="00D96EDA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Miten hyödynnät saamaasi palautetta? (yhteistyö kollegoiden kanssa)</w:t>
            </w:r>
          </w:p>
        </w:tc>
        <w:tc>
          <w:tcPr>
            <w:tcW w:w="1318" w:type="pct"/>
            <w:tcBorders>
              <w:left w:val="dotted" w:sz="4" w:space="0" w:color="auto"/>
            </w:tcBorders>
          </w:tcPr>
          <w:p w14:paraId="6B867016" w14:textId="77777777" w:rsidR="00A63B19" w:rsidRPr="000B6C63" w:rsidRDefault="00A63B19" w:rsidP="00A63B19">
            <w:pPr>
              <w:ind w:left="-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  <w:r w:rsidRPr="00A63B19">
              <w:rPr>
                <w:rFonts w:cstheme="minorHAnsi"/>
                <w:b/>
                <w:color w:val="D770AD"/>
                <w:sz w:val="32"/>
              </w:rPr>
              <w:t>Omia muistiinpanoja</w:t>
            </w:r>
          </w:p>
        </w:tc>
      </w:tr>
      <w:tr w:rsidR="00A63B19" w14:paraId="0D665052" w14:textId="77777777" w:rsidTr="00A63B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1" w:type="pct"/>
            <w:shd w:val="clear" w:color="auto" w:fill="auto"/>
          </w:tcPr>
          <w:p w14:paraId="15D9BAB1" w14:textId="77777777" w:rsidR="00A63B19" w:rsidRDefault="00A63B19" w:rsidP="00A63B19">
            <w:pPr>
              <w:pStyle w:val="Otsikko"/>
            </w:pPr>
            <w:r>
              <w:rPr>
                <w:noProof/>
              </w:rPr>
              <w:drawing>
                <wp:inline distT="0" distB="0" distL="0" distR="0" wp14:anchorId="7BEC66CD" wp14:editId="3730CE3E">
                  <wp:extent cx="1429200" cy="2538000"/>
                  <wp:effectExtent l="0" t="0" r="0" b="0"/>
                  <wp:docPr id="20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10-01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200" cy="25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pct"/>
            <w:tcBorders>
              <w:right w:val="dotted" w:sz="4" w:space="0" w:color="auto"/>
            </w:tcBorders>
            <w:shd w:val="clear" w:color="auto" w:fill="auto"/>
          </w:tcPr>
          <w:p w14:paraId="5CDBE806" w14:textId="77777777" w:rsidR="00A63B19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808080" w:themeColor="background1" w:themeShade="80"/>
                <w:sz w:val="32"/>
              </w:rPr>
            </w:pPr>
            <w:r w:rsidRPr="000B6C63">
              <w:rPr>
                <w:rFonts w:cstheme="minorHAnsi"/>
                <w:b/>
                <w:color w:val="808080" w:themeColor="background1" w:themeShade="80"/>
                <w:sz w:val="32"/>
              </w:rPr>
              <w:t>Huolehdi hyvästä yhteistyöstä kurssin toteutukseen osallistuvien kesken. Se näkyy myös osallistujille. Tiedota riittävästi, sovi työnjaosta, aikatauluista, palkkioista ja tekijänoikeuksista tarpeen mukaan.</w:t>
            </w:r>
          </w:p>
          <w:p w14:paraId="7B611235" w14:textId="77777777" w:rsidR="00A63B19" w:rsidRPr="000B6C63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808080" w:themeColor="background1" w:themeShade="80"/>
                <w:sz w:val="32"/>
              </w:rPr>
            </w:pPr>
          </w:p>
          <w:p w14:paraId="560467E6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Ketkä osallistuvat kurssin toteutukseen ja millä tavoin?</w:t>
            </w:r>
          </w:p>
          <w:p w14:paraId="0212CB15" w14:textId="77777777" w:rsidR="00A63B19" w:rsidRPr="009D0BFD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Onko vastuuhenkilöiden Moodle -tunnukset kunnossa?</w:t>
            </w:r>
          </w:p>
          <w:p w14:paraId="2605A704" w14:textId="77777777" w:rsidR="00A63B19" w:rsidRPr="00D96EDA" w:rsidRDefault="00A63B19" w:rsidP="00A63B19">
            <w:pPr>
              <w:pStyle w:val="Luettelokappale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D0BFD">
              <w:rPr>
                <w:rFonts w:cstheme="minorHAnsi"/>
              </w:rPr>
              <w:t>Tarvitseeko erikseen sopia tekijänoikeuksista ja kurssille tehtävästä työstä?</w:t>
            </w:r>
          </w:p>
        </w:tc>
        <w:tc>
          <w:tcPr>
            <w:tcW w:w="1318" w:type="pct"/>
            <w:tcBorders>
              <w:left w:val="dotted" w:sz="4" w:space="0" w:color="auto"/>
            </w:tcBorders>
            <w:shd w:val="clear" w:color="auto" w:fill="auto"/>
          </w:tcPr>
          <w:p w14:paraId="41E51BBF" w14:textId="77777777" w:rsidR="00A63B19" w:rsidRPr="000B6C63" w:rsidRDefault="00A63B19" w:rsidP="00A63B19">
            <w:pPr>
              <w:ind w:left="-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E9573F"/>
                <w:sz w:val="32"/>
              </w:rPr>
            </w:pPr>
            <w:r w:rsidRPr="00A63B19">
              <w:rPr>
                <w:rFonts w:cstheme="minorHAnsi"/>
                <w:b/>
                <w:color w:val="808080" w:themeColor="background1" w:themeShade="80"/>
                <w:sz w:val="32"/>
              </w:rPr>
              <w:t>Omia muistiinpanoja</w:t>
            </w:r>
          </w:p>
        </w:tc>
      </w:tr>
    </w:tbl>
    <w:p w14:paraId="29241CC7" w14:textId="77777777" w:rsidR="009D0BFD" w:rsidRPr="009D0BFD" w:rsidRDefault="009D0BFD" w:rsidP="009D0BFD">
      <w:pPr>
        <w:rPr>
          <w:rFonts w:cstheme="minorHAnsi"/>
          <w:b/>
          <w:color w:val="808080" w:themeColor="background1" w:themeShade="80"/>
        </w:rPr>
      </w:pPr>
    </w:p>
    <w:sectPr w:rsidR="009D0BFD" w:rsidRPr="009D0BFD" w:rsidSect="009D0B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2D283" w14:textId="77777777" w:rsidR="00EB50E8" w:rsidRDefault="00EB50E8" w:rsidP="00AF690B">
      <w:pPr>
        <w:spacing w:after="0" w:line="240" w:lineRule="auto"/>
      </w:pPr>
      <w:r>
        <w:separator/>
      </w:r>
    </w:p>
  </w:endnote>
  <w:endnote w:type="continuationSeparator" w:id="0">
    <w:p w14:paraId="6398220D" w14:textId="77777777" w:rsidR="00EB50E8" w:rsidRDefault="00EB50E8" w:rsidP="00AF6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ter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AC32" w14:textId="77777777" w:rsidR="00EB50E8" w:rsidRDefault="00EB50E8" w:rsidP="00AF690B">
      <w:pPr>
        <w:spacing w:after="0" w:line="240" w:lineRule="auto"/>
      </w:pPr>
      <w:r>
        <w:separator/>
      </w:r>
    </w:p>
  </w:footnote>
  <w:footnote w:type="continuationSeparator" w:id="0">
    <w:p w14:paraId="6686F3B3" w14:textId="77777777" w:rsidR="00EB50E8" w:rsidRDefault="00EB50E8" w:rsidP="00AF6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6FE4"/>
    <w:multiLevelType w:val="hybridMultilevel"/>
    <w:tmpl w:val="B13AA3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E2C41"/>
    <w:multiLevelType w:val="hybridMultilevel"/>
    <w:tmpl w:val="DB222D9E"/>
    <w:lvl w:ilvl="0" w:tplc="07024740">
      <w:numFmt w:val="bullet"/>
      <w:lvlText w:val="•"/>
      <w:lvlJc w:val="left"/>
      <w:pPr>
        <w:ind w:left="1665" w:hanging="1305"/>
      </w:pPr>
      <w:rPr>
        <w:rFonts w:ascii="Matter" w:eastAsiaTheme="minorHAnsi" w:hAnsi="Matter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B12B0"/>
    <w:multiLevelType w:val="hybridMultilevel"/>
    <w:tmpl w:val="597426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69A8"/>
    <w:multiLevelType w:val="hybridMultilevel"/>
    <w:tmpl w:val="05D651A2"/>
    <w:lvl w:ilvl="0" w:tplc="C2969D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31926"/>
    <w:multiLevelType w:val="hybridMultilevel"/>
    <w:tmpl w:val="1A4C3604"/>
    <w:lvl w:ilvl="0" w:tplc="07024740">
      <w:numFmt w:val="bullet"/>
      <w:lvlText w:val="•"/>
      <w:lvlJc w:val="left"/>
      <w:pPr>
        <w:ind w:left="1665" w:hanging="1305"/>
      </w:pPr>
      <w:rPr>
        <w:rFonts w:ascii="Matter" w:eastAsiaTheme="minorHAnsi" w:hAnsi="Matter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6377F"/>
    <w:multiLevelType w:val="hybridMultilevel"/>
    <w:tmpl w:val="703E7E22"/>
    <w:lvl w:ilvl="0" w:tplc="774C2EB0">
      <w:numFmt w:val="bullet"/>
      <w:lvlText w:val="-"/>
      <w:lvlJc w:val="left"/>
      <w:pPr>
        <w:ind w:left="1665" w:hanging="1305"/>
      </w:pPr>
      <w:rPr>
        <w:rFonts w:ascii="Matter" w:eastAsiaTheme="minorHAnsi" w:hAnsi="Matter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16B5D"/>
    <w:multiLevelType w:val="hybridMultilevel"/>
    <w:tmpl w:val="49EA00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01293"/>
    <w:multiLevelType w:val="hybridMultilevel"/>
    <w:tmpl w:val="865CE3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86D8B"/>
    <w:multiLevelType w:val="hybridMultilevel"/>
    <w:tmpl w:val="84AE7C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B2E63"/>
    <w:multiLevelType w:val="hybridMultilevel"/>
    <w:tmpl w:val="A72A61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A5EA1"/>
    <w:multiLevelType w:val="hybridMultilevel"/>
    <w:tmpl w:val="16E250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82B9F"/>
    <w:multiLevelType w:val="hybridMultilevel"/>
    <w:tmpl w:val="604492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15285"/>
    <w:multiLevelType w:val="hybridMultilevel"/>
    <w:tmpl w:val="EAA0AD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F4EF6"/>
    <w:multiLevelType w:val="hybridMultilevel"/>
    <w:tmpl w:val="DB9E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01537">
    <w:abstractNumId w:val="3"/>
  </w:num>
  <w:num w:numId="2" w16cid:durableId="130906919">
    <w:abstractNumId w:val="10"/>
  </w:num>
  <w:num w:numId="3" w16cid:durableId="1326857953">
    <w:abstractNumId w:val="2"/>
  </w:num>
  <w:num w:numId="4" w16cid:durableId="609748334">
    <w:abstractNumId w:val="12"/>
  </w:num>
  <w:num w:numId="5" w16cid:durableId="653721993">
    <w:abstractNumId w:val="13"/>
  </w:num>
  <w:num w:numId="6" w16cid:durableId="690692338">
    <w:abstractNumId w:val="1"/>
  </w:num>
  <w:num w:numId="7" w16cid:durableId="671878912">
    <w:abstractNumId w:val="4"/>
  </w:num>
  <w:num w:numId="8" w16cid:durableId="1186401456">
    <w:abstractNumId w:val="5"/>
  </w:num>
  <w:num w:numId="9" w16cid:durableId="1039621591">
    <w:abstractNumId w:val="9"/>
  </w:num>
  <w:num w:numId="10" w16cid:durableId="1052537839">
    <w:abstractNumId w:val="6"/>
  </w:num>
  <w:num w:numId="11" w16cid:durableId="440802521">
    <w:abstractNumId w:val="8"/>
  </w:num>
  <w:num w:numId="12" w16cid:durableId="1503280344">
    <w:abstractNumId w:val="0"/>
  </w:num>
  <w:num w:numId="13" w16cid:durableId="1659504985">
    <w:abstractNumId w:val="7"/>
  </w:num>
  <w:num w:numId="14" w16cid:durableId="16165172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97"/>
    <w:rsid w:val="000B5919"/>
    <w:rsid w:val="000B6C63"/>
    <w:rsid w:val="001765EF"/>
    <w:rsid w:val="00194B29"/>
    <w:rsid w:val="003E5AED"/>
    <w:rsid w:val="00410793"/>
    <w:rsid w:val="00631752"/>
    <w:rsid w:val="0075028A"/>
    <w:rsid w:val="007F6578"/>
    <w:rsid w:val="0085751B"/>
    <w:rsid w:val="008D2BF7"/>
    <w:rsid w:val="009B456A"/>
    <w:rsid w:val="009D0BFD"/>
    <w:rsid w:val="009E3C85"/>
    <w:rsid w:val="00A63B19"/>
    <w:rsid w:val="00AF690B"/>
    <w:rsid w:val="00B850B7"/>
    <w:rsid w:val="00C80897"/>
    <w:rsid w:val="00D96EDA"/>
    <w:rsid w:val="00E376B5"/>
    <w:rsid w:val="00E420A4"/>
    <w:rsid w:val="00E443A5"/>
    <w:rsid w:val="00EA0551"/>
    <w:rsid w:val="00EB50E8"/>
    <w:rsid w:val="00F15C93"/>
    <w:rsid w:val="00F3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9BBB"/>
  <w15:chartTrackingRefBased/>
  <w15:docId w15:val="{33FD4096-0C91-4631-9001-5A5342BF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A0551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9D0BFD"/>
    <w:pPr>
      <w:spacing w:after="0" w:line="240" w:lineRule="auto"/>
      <w:contextualSpacing/>
    </w:pPr>
    <w:rPr>
      <w:rFonts w:eastAsiaTheme="majorEastAsia" w:cstheme="majorBidi"/>
      <w:b/>
      <w:color w:val="DA4453"/>
      <w:spacing w:val="-10"/>
      <w:kern w:val="28"/>
      <w:sz w:val="40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D0BFD"/>
    <w:rPr>
      <w:rFonts w:eastAsiaTheme="majorEastAsia" w:cstheme="majorBidi"/>
      <w:b/>
      <w:color w:val="DA4453"/>
      <w:spacing w:val="-10"/>
      <w:kern w:val="28"/>
      <w:sz w:val="40"/>
      <w:szCs w:val="56"/>
    </w:rPr>
  </w:style>
  <w:style w:type="table" w:styleId="TaulukkoRuudukko">
    <w:name w:val="Table Grid"/>
    <w:basedOn w:val="Normaalitaulukko"/>
    <w:uiPriority w:val="39"/>
    <w:rsid w:val="0019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4">
    <w:name w:val="Plain Table 4"/>
    <w:basedOn w:val="Normaalitaulukko"/>
    <w:uiPriority w:val="44"/>
    <w:rsid w:val="00D96E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ki">
    <w:name w:val="Hyperlink"/>
    <w:basedOn w:val="Kappaleenoletusfontti"/>
    <w:uiPriority w:val="99"/>
    <w:unhideWhenUsed/>
    <w:rsid w:val="0063175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31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it.jyu.fi/ope/kurssit/TIE358/sivusto/johdanto/Bloom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DD92-4AD5-4485-B7D2-BD65AB5E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Kainulainen</dc:creator>
  <cp:keywords/>
  <dc:description/>
  <cp:lastModifiedBy>Marita Parkkonen</cp:lastModifiedBy>
  <cp:revision>2</cp:revision>
  <dcterms:created xsi:type="dcterms:W3CDTF">2026-04-23T12:25:00Z</dcterms:created>
  <dcterms:modified xsi:type="dcterms:W3CDTF">2026-04-23T12:25:00Z</dcterms:modified>
</cp:coreProperties>
</file>